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VÝSTUPNÍ LIST ZAMĚSTNANCE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potvrzující vypořádání vzájemných závazků 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Obchodní název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sídlo zaměstnavatele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6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IČ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zaměstnavatel)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Jméno, příjmení zaměstnance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narození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Adresa trvalého bydliště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Datum skončení pracovního poměru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Důvod skončení pracovního poměru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(dále jen zaměstnanec)</w:t>
      </w:r>
    </w:p>
    <w:p w:rsidR="00000000" w:rsidDel="00000000" w:rsidP="00000000" w:rsidRDefault="00000000" w:rsidRPr="00000000" w14:paraId="0000000F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VYROVNÁNÍ ZÁVAZKŮ ZAMĚSTNANCE </w:t>
      </w:r>
    </w:p>
    <w:p w:rsidR="00000000" w:rsidDel="00000000" w:rsidP="00000000" w:rsidRDefault="00000000" w:rsidRPr="00000000" w14:paraId="00000011">
      <w:pPr>
        <w:spacing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Doplňte konkrétní závazky zaměstnance. </w:t>
      </w:r>
    </w:p>
    <w:tbl>
      <w:tblPr>
        <w:tblStyle w:val="Table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2310"/>
        <w:gridCol w:w="2910"/>
        <w:tblGridChange w:id="0">
          <w:tblGrid>
            <w:gridCol w:w="4125"/>
            <w:gridCol w:w="2310"/>
            <w:gridCol w:w="291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Závazek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Závazek byl vyrovnán (ano / ne)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Datum, jméno a podpis odpovědné osoby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Vrácení identifikační karty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Vrácení osobních ochranných pracovních pomůcek (helma, obuv)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VYROVNÁNÍ ZÁVAZKŮ ZAMĚSTNAVATELE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highlight w:val="yellow"/>
          <w:rtl w:val="0"/>
        </w:rPr>
        <w:t xml:space="preserve">Doplňte konkrétní závazky zaměstnavatele.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55"/>
        <w:gridCol w:w="2805"/>
        <w:gridCol w:w="3585"/>
        <w:tblGridChange w:id="0">
          <w:tblGrid>
            <w:gridCol w:w="2955"/>
            <w:gridCol w:w="2805"/>
            <w:gridCol w:w="358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Závazek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Závazek byl vyrovnán (ano / ne)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Datum, jméno a podpis odpovědné osoby 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Předání potvrzení o zaměstnání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i w:val="1"/>
          <w:highlight w:val="yellow"/>
        </w:rPr>
      </w:pPr>
      <w:r w:rsidDel="00000000" w:rsidR="00000000" w:rsidRPr="00000000">
        <w:rPr>
          <w:rtl w:val="0"/>
        </w:rPr>
        <w:t xml:space="preserve">V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  <w:r w:rsidDel="00000000" w:rsidR="00000000" w:rsidRPr="00000000">
        <w:rPr>
          <w:i w:val="1"/>
          <w:rtl w:val="0"/>
        </w:rPr>
        <w:t xml:space="preserve"> dne </w:t>
      </w:r>
      <w:r w:rsidDel="00000000" w:rsidR="00000000" w:rsidRPr="00000000">
        <w:rPr>
          <w:i w:val="1"/>
          <w:highlight w:val="yellow"/>
          <w:rtl w:val="0"/>
        </w:rPr>
        <w:t xml:space="preserve">(uveďte)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                                              </w:t>
        <w:tab/>
        <w:t xml:space="preserve">________________ 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 zaměstnavatele                                                </w:t>
        <w:tab/>
        <w:t xml:space="preserve">zaměstnanec</w:t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/>
      </w:pPr>
      <w:r w:rsidDel="00000000" w:rsidR="00000000" w:rsidRPr="00000000">
        <w:rPr>
          <w:i w:val="1"/>
          <w:highlight w:val="yellow"/>
          <w:rtl w:val="0"/>
        </w:rPr>
        <w:t xml:space="preserve">(uveďte jméno a pozici)</w:t>
      </w:r>
      <w:r w:rsidDel="00000000" w:rsidR="00000000" w:rsidRPr="00000000">
        <w:rPr>
          <w:rtl w:val="0"/>
        </w:rPr>
        <w:t xml:space="preserve">                                                                </w:t>
        <w:tab/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