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Vnitřní předpis zaměstnavatele o provozování kamerového systému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vydává tento vnitřní předpis o provozování kamerového systému.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ZÁKLADNÍ USTANOVENÍ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1.1 Tento vnitřní předpis se vztahuje na všechny zaměstnance, pokud jsou u zaměstnavatele v pracovněprávním vztahu, popřípadě pracují u zaměstnavatele jako dočasně přidělení zaměstnanci agentury práce. (dále jen zaměstnanci)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1.2 Všichni zaměstnanci musejí být seznámeni s tímto vnitřním předpisem před nástupem do zaměstnání. Na vyžádání mají právo přístupu k tomuto vnitřnímu předpisu i další osoby, které zaznamená kamerový systém.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OBECNÉ PODMÍNKY PROVOZOVÁNÍ KAMEROVÉHO SYSTÉMU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2.1 Zaměstnavatel podle § 316 odst. 3 zákoníku práce, v platném znění, zaměstnance informuje o tom, že z důvodu ochrany života a zdraví zaměstnanců a jiných osob, které se zdržují v jeho prostorách, a k ochraně majetku zaměstnavatele zavádí sledovací zařízení formou provozování kamerového systému umístěného v prostorách zaměstnavatele.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2.2 Zaměstnavatel zaměstnance informuje o tom, že v rámci provozování kamerového systému jsou umístěny kamery, a to </w:t>
      </w:r>
      <w:r w:rsidDel="00000000" w:rsidR="00000000" w:rsidRPr="00000000">
        <w:rPr>
          <w:i w:val="1"/>
          <w:highlight w:val="yellow"/>
          <w:rtl w:val="0"/>
        </w:rPr>
        <w:t xml:space="preserve">(doplňte konkrétní umístění)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Kamery jsou umístěny v prostorách, v nichž dochází k výkonu práce, a společných prostorách, jako jsou chodby a přístupové cesty. Kamerový systém není umístěn v prostorách zaměstnavatele sloužících k soukromým účelům zaměstnanců (šatny, toalety a sprchy). Kamery snímají shora vymezené prostory </w:t>
      </w:r>
      <w:r w:rsidDel="00000000" w:rsidR="00000000" w:rsidRPr="00000000">
        <w:rPr>
          <w:i w:val="1"/>
          <w:highlight w:val="yellow"/>
          <w:rtl w:val="0"/>
        </w:rPr>
        <w:t xml:space="preserve">24 hodin</w:t>
      </w:r>
      <w:r w:rsidDel="00000000" w:rsidR="00000000" w:rsidRPr="00000000">
        <w:rPr>
          <w:rtl w:val="0"/>
        </w:rPr>
        <w:t xml:space="preserve"> denně.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2.3 Kamerový systém monitoruje prostor a současně pořizuje záznamy daného monitorování. Tyto záznamy budou uchovávány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kalendářní dny od data jejich zachycení. Po uplynutí této lhůty budou záznamy likvidovány. Způsob likvidování záznamu je stanoven takto </w:t>
      </w:r>
      <w:r w:rsidDel="00000000" w:rsidR="00000000" w:rsidRPr="00000000">
        <w:rPr>
          <w:i w:val="1"/>
          <w:highlight w:val="yellow"/>
          <w:rtl w:val="0"/>
        </w:rPr>
        <w:t xml:space="preserve">(doplňte -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vymazání záznamu provedeného alespoň před 2 zaměstnanci zaměstnavatele, fyzické zničení nosičů</w:t>
      </w:r>
      <w:r w:rsidDel="00000000" w:rsidR="00000000" w:rsidRPr="00000000">
        <w:rPr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2.4 Za provozování kamerového systému, včetně uchovávání záznamů a povinnosti záznamy ve shora uvedené lhůtě likvidovat u zaměstnavatele odpovídá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Vzhledem k tomu, že zaměstnavatel tímto zpracovává osobní údaje zaměstnanců, informuje zaměstnance o tom, že s výjimkou shora uvedené osoby nebo osob žádný jiný subjekt nemá k těmto osobním údajům přístup a zaměstnavatel je uchovává tak, aby k nim kromě shora uvedených osob neměla jiná osoba přístup.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2.5 Nahlédnutí do záznamů je možné pouze v případě, že dojde k ohrožení života nebo zdraví zaměstnavatele, zaměstnanců nebo jiných osob, které se zdržují v jeho prostorách nebo k ohrožení majetku či majetkových práv zaměstnavatele. Nahlédnout do záznamů v tomto případě je oprávněn za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2.6 O provozování kamerového systému budou zaměstnanci informováni </w:t>
      </w:r>
      <w:r w:rsidDel="00000000" w:rsidR="00000000" w:rsidRPr="00000000">
        <w:rPr>
          <w:i w:val="1"/>
          <w:highlight w:val="yellow"/>
          <w:rtl w:val="0"/>
        </w:rPr>
        <w:t xml:space="preserve">i viditelnými nápisy</w:t>
      </w:r>
      <w:r w:rsidDel="00000000" w:rsidR="00000000" w:rsidRPr="00000000">
        <w:rPr>
          <w:rtl w:val="0"/>
        </w:rPr>
        <w:t xml:space="preserve">, které konkrétní prostory zaměstnavatele jsou sledovány kamerovým systémem a kdo je za tento kamerový systém odpovědný. Zaměstnanci mohou této osobě určené zaměstnavatelem podávat podněty, stížnosti či náměty související s provozováním tohoto kamerového systému. Zaměstnanci mají právo přístupu ke svým zpracovaným datům a právo námitky proti způsobu jejich zpracování.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2.7 Zaměstnavatel zaměstnance informuje o tom, že provozování kamerového systému s pořizováním obrazového záznamu písemně oznámil Úřadu pro ochranu osobních údajů a že uplynula lhůta 30 dnů ode dne doručení tohoto oznámení Úřadu. Zaměstnavatel proto může provozovat kamerový systém s pořizováním záznamů k účelu uvedenému v bodě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ÚČINNOST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Tento vnitřní předpis nabývá účinnosti dnem </w:t>
      </w:r>
      <w:r w:rsidDel="00000000" w:rsidR="00000000" w:rsidRPr="00000000">
        <w:rPr>
          <w:i w:val="1"/>
          <w:highlight w:val="yellow"/>
          <w:rtl w:val="0"/>
        </w:rPr>
        <w:t xml:space="preserve">(doplňte).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