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ind w:left="4320" w:firstLine="0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Obchodní název zaměstnavatele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2">
      <w:pPr>
        <w:spacing w:before="240" w:line="240" w:lineRule="auto"/>
        <w:ind w:left="4320" w:firstLine="0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K rukám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 (doplňte) </w:t>
      </w:r>
    </w:p>
    <w:p w:rsidR="00000000" w:rsidDel="00000000" w:rsidP="00000000" w:rsidRDefault="00000000" w:rsidRPr="00000000" w14:paraId="00000003">
      <w:pPr>
        <w:spacing w:before="240" w:line="240" w:lineRule="auto"/>
        <w:ind w:left="4320" w:firstLine="0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sídlo zaměstnavatele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4">
      <w:pPr>
        <w:spacing w:before="240" w:line="240" w:lineRule="auto"/>
        <w:ind w:left="4320" w:firstLine="0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IČ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right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V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sz w:val="24"/>
          <w:szCs w:val="24"/>
          <w:rtl w:val="0"/>
        </w:rPr>
        <w:t xml:space="preserve"> dne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Oznámení o návratu do zaměstnání za trvání rodičovské dovolené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Vážení, </w:t>
      </w:r>
    </w:p>
    <w:p w:rsidR="00000000" w:rsidDel="00000000" w:rsidP="00000000" w:rsidRDefault="00000000" w:rsidRPr="00000000" w14:paraId="0000000D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 vaší společnosti jsem zaměstná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n/a</w:t>
      </w:r>
      <w:r w:rsidDel="00000000" w:rsidR="00000000" w:rsidRPr="00000000">
        <w:rPr>
          <w:sz w:val="24"/>
          <w:szCs w:val="24"/>
          <w:rtl w:val="0"/>
        </w:rPr>
        <w:t xml:space="preserve"> od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(doplňte datum)</w:t>
      </w:r>
      <w:r w:rsidDel="00000000" w:rsidR="00000000" w:rsidRPr="00000000">
        <w:rPr>
          <w:sz w:val="24"/>
          <w:szCs w:val="24"/>
          <w:rtl w:val="0"/>
        </w:rPr>
        <w:t xml:space="preserve"> na pozici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(doplňte název pozice)</w:t>
      </w:r>
      <w:r w:rsidDel="00000000" w:rsidR="00000000" w:rsidRPr="00000000">
        <w:rPr>
          <w:sz w:val="24"/>
          <w:szCs w:val="24"/>
          <w:rtl w:val="0"/>
        </w:rPr>
        <w:t xml:space="preserve">. Dne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(doplňte)</w:t>
      </w:r>
      <w:r w:rsidDel="00000000" w:rsidR="00000000" w:rsidRPr="00000000">
        <w:rPr>
          <w:sz w:val="24"/>
          <w:szCs w:val="24"/>
          <w:rtl w:val="0"/>
        </w:rPr>
        <w:t xml:space="preserve"> ukončím rodičovskou dovolenou a následující pracovní den se vracím do práce. </w:t>
      </w:r>
    </w:p>
    <w:p w:rsidR="00000000" w:rsidDel="00000000" w:rsidP="00000000" w:rsidRDefault="00000000" w:rsidRPr="00000000" w14:paraId="0000000F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souladu s § 38 z</w:t>
      </w:r>
      <w:r w:rsidDel="00000000" w:rsidR="00000000" w:rsidRPr="00000000">
        <w:rPr>
          <w:sz w:val="24"/>
          <w:szCs w:val="24"/>
          <w:rtl w:val="0"/>
        </w:rPr>
        <w:t xml:space="preserve">ákona číslo 262/2006 Sb., zákoníkem práce, v platném znění žádám o zařazení na pracovní místo, které odpovídá druhu práce sjednanému v pracovní smlouvě. </w:t>
      </w:r>
    </w:p>
    <w:p w:rsidR="00000000" w:rsidDel="00000000" w:rsidP="00000000" w:rsidRDefault="00000000" w:rsidRPr="00000000" w14:paraId="00000010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 pozdravem, </w:t>
      </w:r>
    </w:p>
    <w:p w:rsidR="00000000" w:rsidDel="00000000" w:rsidP="00000000" w:rsidRDefault="00000000" w:rsidRPr="00000000" w14:paraId="00000012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………………………….</w:t>
      </w:r>
    </w:p>
    <w:p w:rsidR="00000000" w:rsidDel="00000000" w:rsidP="00000000" w:rsidRDefault="00000000" w:rsidRPr="00000000" w14:paraId="00000014">
      <w:pPr>
        <w:spacing w:before="240" w:line="240" w:lineRule="auto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Jméno, příjmení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15">
      <w:pPr>
        <w:spacing w:before="240" w:line="240" w:lineRule="auto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Adresa trvalého bydliště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16">
      <w:pPr>
        <w:spacing w:before="240" w:line="240" w:lineRule="auto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Telefon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17">
      <w:pPr>
        <w:spacing w:before="240" w:line="240" w:lineRule="auto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Email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18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