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VÝPOVĚĎ Z PRACOVNÍHO POMĚRU</w:t>
      </w:r>
    </w:p>
    <w:p w:rsidR="00000000" w:rsidDel="00000000" w:rsidP="00000000" w:rsidRDefault="00000000" w:rsidRPr="00000000" w14:paraId="00000002">
      <w:pPr>
        <w:spacing w:line="240" w:lineRule="auto"/>
        <w:ind w:left="280" w:right="3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 základě pracovní smlouvy ze dne </w:t>
      </w:r>
      <w:r w:rsidDel="00000000" w:rsidR="00000000" w:rsidRPr="00000000">
        <w:rPr>
          <w:i w:val="1"/>
          <w:highlight w:val="yellow"/>
          <w:rtl w:val="0"/>
        </w:rPr>
        <w:t xml:space="preserve">(zde doplňte datum)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 vaší společnosti pracuji na pozici </w:t>
      </w:r>
      <w:r w:rsidDel="00000000" w:rsidR="00000000" w:rsidRPr="00000000">
        <w:rPr>
          <w:i w:val="1"/>
          <w:highlight w:val="yellow"/>
          <w:rtl w:val="0"/>
        </w:rPr>
        <w:t xml:space="preserve">(doplňte název pozice, který máte v podepsané dohodě o provedení práce)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souladu s § 50 zákona č. 262/2006 Sb. zákoníku práce, v platném znění podávám výpověď. Důvodem výpovědi jsou vážné důvody specifikované v § 5 písmeno c) zákona č. 435/2004 Sb., zákon o zaměstnanosti, v platném znění.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Pracovněprávní vztah na základě této výpovědi skončí uplynutím dvouměsíční výpovědní doby, tj. dne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(pro vyloučení jakýchkoliv nesrovnalostí zde doplňte datum)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</w:t>
        <w:tab/>
        <w:t xml:space="preserve">    </w:t>
        <w:tab/>
        <w:t xml:space="preserve">                                     _________________</w:t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Vaše jméno, příjmení, podpis </w:t>
      </w:r>
      <w:r w:rsidDel="00000000" w:rsidR="00000000" w:rsidRPr="00000000">
        <w:rPr>
          <w:i w:val="1"/>
          <w:rtl w:val="0"/>
        </w:rPr>
        <w:t xml:space="preserve">                                  </w:t>
        <w:tab/>
        <w:tab/>
        <w:t xml:space="preserve">  </w:t>
      </w:r>
      <w:r w:rsidDel="00000000" w:rsidR="00000000" w:rsidRPr="00000000">
        <w:rPr>
          <w:rtl w:val="0"/>
        </w:rPr>
        <w:t xml:space="preserve">za zaměstnavatele převzal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Datum narození</w:t>
      </w:r>
      <w:r w:rsidDel="00000000" w:rsidR="00000000" w:rsidRPr="00000000">
        <w:rPr>
          <w:i w:val="1"/>
          <w:rtl w:val="0"/>
        </w:rPr>
        <w:t xml:space="preserve">                                                      </w:t>
        <w:tab/>
        <w:t xml:space="preserve">      </w:t>
        <w:tab/>
        <w:t xml:space="preserve">..........................................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Adresa trvalého bydliště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