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ZVÝŠENÍ KVALIFIKACE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uzavírají podle § 234 a násl. zákona č. 262/2006 Sb., zákoníku práce, v platném znění (dále jen „zákoník práce“) tuto dohodu o zvýšení kvalifikace (dále jen dohoda) 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Úvodní ustanovení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na jejímž základě zaměstnanec pro zaměstnavatele vykonává práci na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Předmětem této dohody je závazek zaměstnavatele umožnit zaměstnanci zvýšení kvalifikace pro výkon práce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, a závazek zaměstnance zvýšit si kvalifikaci pro tuto práci a setrvat u zaměstnavatele v pracovním poměru po dobu stanovenou článku III, odstavec 3 této dohody.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Zaměstnavatel prohlašuje, že má zájem na prohloubení kvalifikace zaměstnance formou školení s tím, že vzhledem ke skutečnosti, že předpokládané náklady na toto školení přesahují částku 75 000 Kč, se dohodli se zaměstnancem na uzavření této kvalifikační dohody.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Zaměstnanec se za účelem zvýšení kvalifikace zúčastní </w:t>
      </w:r>
      <w:r w:rsidDel="00000000" w:rsidR="00000000" w:rsidRPr="00000000">
        <w:rPr>
          <w:i w:val="1"/>
          <w:highlight w:val="yellow"/>
          <w:rtl w:val="0"/>
        </w:rPr>
        <w:t xml:space="preserve">(doplňte specifikace školení, plný název školení, společnost, která školení provádí)</w:t>
      </w:r>
      <w:r w:rsidDel="00000000" w:rsidR="00000000" w:rsidRPr="00000000">
        <w:rPr>
          <w:rtl w:val="0"/>
        </w:rPr>
        <w:t xml:space="preserve">. Školení bude zahájeno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a předpokládaný termín ukončení je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(dále jen školení).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Zaměstnavatel a zaměstnanec berou na vědomí, že účast zaměstnance na školení, jakož i nezbytné studium za účelem prohloubení kvalifikace v rozsahu stanoveném touto dohodou, je výkonem práce zaměstnance a náleží za něj zaměstnanci mzda.</w:t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Závazky zaměstnavatele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Zaměstnavatel se zavazuje uhradit za zaměstnance cenu školení a závěrečných zkoušek ve výši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Kč. Zaměstnavatel se dále zavazuje uhradit zaměstnanci náklady účelně vynaložené v souvislosti s účastí zaměstnance na školení, tj. prokázané jízdní výdaje, výdaje za ubytování a stravné v souladu s příslušnými právními předpisy.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Zaměstnavatel se zavazuje umožnit zaměstnanci účast na školení v termínech uvedených v článku I, odstavec 4 této dohody. </w:t>
      </w:r>
    </w:p>
    <w:p w:rsidR="00000000" w:rsidDel="00000000" w:rsidP="00000000" w:rsidRDefault="00000000" w:rsidRPr="00000000" w14:paraId="0000001B">
      <w:pPr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III. </w:t>
      </w:r>
      <w:r w:rsidDel="00000000" w:rsidR="00000000" w:rsidRPr="00000000">
        <w:rPr>
          <w:b w:val="1"/>
          <w:sz w:val="24"/>
          <w:szCs w:val="24"/>
          <w:rtl w:val="0"/>
        </w:rPr>
        <w:t xml:space="preserve">Závazky zaměstnance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Zaměstnanec se zavazuje zvýšit si kvalifikaci v oblasti uvedené v článku I, odstavec 4 této dohody. Za tímto účelem se zaměstnanec zavazuje účastnit se školení a závěrečných zkoušek v souladu s článkem I, odstavec 4 této dohody.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Zaměstnanec se zavazuje předkládat zaměstnavateli průběžné vyúčtování výloh, které mu v souvislosti s účastí na školení a zkouškách v jednotlivých měsících vznikly a které v souladu s touto dohodou a příslušnými právními předpisy hradí zaměstnavatel. Zaměstnanec je povinen provádět vyúčtování výloh v souladu s vnitřním předpisem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 název vnitřního předpisu)</w:t>
      </w:r>
      <w:r w:rsidDel="00000000" w:rsidR="00000000" w:rsidRPr="00000000">
        <w:rPr>
          <w:rtl w:val="0"/>
        </w:rPr>
        <w:t xml:space="preserve">, se kterým byl průkazně seznámen.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Zaměstnanec se zavazuje setrvat v pracovním poměru u zaměstnavatele po dobu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let ode dne dosažení zvýšení kvalifikace. </w:t>
      </w:r>
      <w:r w:rsidDel="00000000" w:rsidR="00000000" w:rsidRPr="00000000">
        <w:rPr>
          <w:i w:val="1"/>
          <w:highlight w:val="yellow"/>
          <w:rtl w:val="0"/>
        </w:rPr>
        <w:t xml:space="preserve">(maximální délka je 5 let)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line="240" w:lineRule="auto"/>
        <w:ind w:left="450" w:hanging="450"/>
        <w:jc w:val="both"/>
      </w:pPr>
      <w:r w:rsidDel="00000000" w:rsidR="00000000" w:rsidRPr="00000000">
        <w:rPr>
          <w:rtl w:val="0"/>
        </w:rPr>
        <w:t xml:space="preserve">V případě, že pracovní poměr zaměstnance k zaměstnavateli skončí před uplynutím lhůty uvedené v článku III, odstavec 3 této dohody, je zaměstnanec povinen uhradit zaměstnavateli náklady skutečně vynaložené zaměstnavatelem v souvislosti se zvýšením kvalifikace zaměstnance. Tyto náklady zahrnují: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1530" w:hanging="11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Poměrnou část nákladů vynaložených zaměstnavatelem v souvislosti se zvýšením kvalifikace zaměstnance v poměru počtu i započatých kalendářních měsíců, o které byla doba trvání pracovního poměru kratší než doba sjednaná v článku III, odstavec 3 této dohody k celkovému počtu měsíců, po kterou měl pracovní poměr trvat;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1530" w:hanging="11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Poplatek za vykonání závěrečné zkoušky;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1530" w:hanging="11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Náhradu mzdy zaměstnance ve výši průměrného výdělku za dny účasti zaměstnance na studiu, k přípravě a vykonání zkoušek;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1530" w:hanging="11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Cestovní náhrady vzniklé při prohlubování kvalifikace;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1530" w:hanging="117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Náklady na pořízení učebnic a studijních pomůcek.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both"/>
      </w:pPr>
      <w:r w:rsidDel="00000000" w:rsidR="00000000" w:rsidRPr="00000000">
        <w:rPr>
          <w:rtl w:val="0"/>
        </w:rPr>
        <w:t xml:space="preserve">Nejvyšší celková částka, kterou zaměstnanec bude takto povinen uhradit, činí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Kč.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both"/>
      </w:pPr>
      <w:r w:rsidDel="00000000" w:rsidR="00000000" w:rsidRPr="00000000">
        <w:rPr>
          <w:rtl w:val="0"/>
        </w:rPr>
        <w:t xml:space="preserve">Povinnost zaměstnance uhradit výše uvedené náklady vzniká i v případě, že dojde k rozvázání pracovního poměru před zvýšením kvalifikace zaměstnance.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50" w:right="0" w:hanging="450"/>
        <w:jc w:val="both"/>
      </w:pPr>
      <w:r w:rsidDel="00000000" w:rsidR="00000000" w:rsidRPr="00000000">
        <w:rPr>
          <w:rtl w:val="0"/>
        </w:rPr>
        <w:t xml:space="preserve">Zaměstnanec je povinen uhradit zaměstnavateli vyčíslené náklady podle článku III, odstavec 4 této dohody ve lhůtě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ode dne, kdy mu zaměstnavatel vyúčtování nákladů v písemné formě předloží. Současně zaměstnavatel zaměstnanci určí číslo bankovního účtu, na který zaměstnanec požadovanou částku převede.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50" w:right="0" w:hanging="450"/>
        <w:jc w:val="both"/>
      </w:pPr>
      <w:r w:rsidDel="00000000" w:rsidR="00000000" w:rsidRPr="00000000">
        <w:rPr>
          <w:rtl w:val="0"/>
        </w:rPr>
        <w:t xml:space="preserve">Povinnost zaměstnance k úhradě nákladů podle bodu 4.2 této dohody nevzniká v případech stanovených v § 235 odst. 3 zákoníku práce.</w:t>
      </w:r>
    </w:p>
    <w:p w:rsidR="00000000" w:rsidDel="00000000" w:rsidP="00000000" w:rsidRDefault="00000000" w:rsidRPr="00000000" w14:paraId="0000002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A">
      <w:pPr>
        <w:spacing w:after="24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Závěrečná ustanovení </w:t>
      </w:r>
    </w:p>
    <w:p w:rsidR="00000000" w:rsidDel="00000000" w:rsidP="00000000" w:rsidRDefault="00000000" w:rsidRPr="00000000" w14:paraId="0000002B">
      <w:pPr>
        <w:spacing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Tato dohoda může být měněna nebo doplňována písemnými dodatky, po oboustranné dohodě.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Zaměstnavatel a zaměstnanec prohlašují, že si dohodu řádně přečetli, jejímu obsahu porozuměli a že uzavření dohody tohoto znění je projevem jejich pravé, svobodné a vážné vůle. Na důkaz souhlasu s touto dohodou zaměstnavatel a zaměstnanec připojují své vlastnoruční podpisy.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1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  <w:t xml:space="preserve">_________________</w:t>
      </w:r>
    </w:p>
    <w:p w:rsidR="00000000" w:rsidDel="00000000" w:rsidP="00000000" w:rsidRDefault="00000000" w:rsidRPr="00000000" w14:paraId="0000003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                                                        </w:t>
        <w:tab/>
        <w:t xml:space="preserve">za zaměstnavatele </w:t>
      </w:r>
    </w:p>
    <w:p w:rsidR="00000000" w:rsidDel="00000000" w:rsidP="00000000" w:rsidRDefault="00000000" w:rsidRPr="00000000" w14:paraId="0000003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</w:t>
        <w:tab/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</w:t>
        <w:tab/>
      </w:r>
    </w:p>
    <w:p w:rsidR="00000000" w:rsidDel="00000000" w:rsidP="00000000" w:rsidRDefault="00000000" w:rsidRPr="00000000" w14:paraId="0000003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